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center"/>
        <w:rPr>
          <w:rFonts w:ascii="Bookman Old Style" w:eastAsia="Times New Roman" w:hAnsi="Bookman Old Style" w:cs="Times New Roman"/>
          <w:b/>
          <w:sz w:val="40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center"/>
        <w:rPr>
          <w:rFonts w:ascii="Bookman Old Style" w:eastAsia="Times New Roman" w:hAnsi="Bookman Old Style" w:cs="Times New Roman"/>
          <w:b/>
          <w:sz w:val="40"/>
        </w:rPr>
      </w:pPr>
    </w:p>
    <w:p w:rsidR="0006630D" w:rsidRDefault="002C6C94" w:rsidP="005E07BB">
      <w:pPr>
        <w:pStyle w:val="NormaleWeb"/>
        <w:widowControl w:val="0"/>
        <w:suppressLineNumbers/>
        <w:tabs>
          <w:tab w:val="center" w:pos="4535"/>
        </w:tabs>
        <w:suppressAutoHyphens/>
        <w:spacing w:before="240" w:beforeAutospacing="0"/>
        <w:jc w:val="center"/>
        <w:rPr>
          <w:rFonts w:ascii="Bookman Old Style" w:eastAsia="Times New Roman" w:hAnsi="Bookman Old Style" w:cs="Times New Roman"/>
          <w:b/>
          <w:sz w:val="40"/>
        </w:rPr>
      </w:pPr>
      <w:r w:rsidRPr="005E07BB">
        <w:rPr>
          <w:rFonts w:ascii="Bookman Old Style" w:eastAsia="Times New Roman" w:hAnsi="Bookman Old Style" w:cs="Times New Roman"/>
          <w:b/>
          <w:sz w:val="40"/>
        </w:rPr>
        <w:t>INDI</w:t>
      </w:r>
      <w:r w:rsidR="005E07BB" w:rsidRPr="005E07BB">
        <w:rPr>
          <w:rFonts w:ascii="Bookman Old Style" w:eastAsia="Times New Roman" w:hAnsi="Bookman Old Style" w:cs="Times New Roman"/>
          <w:b/>
          <w:sz w:val="40"/>
        </w:rPr>
        <w:t>CATORE</w:t>
      </w:r>
      <w:r w:rsidRPr="005E07BB">
        <w:rPr>
          <w:rFonts w:ascii="Bookman Old Style" w:eastAsia="Times New Roman" w:hAnsi="Bookman Old Style" w:cs="Times New Roman"/>
          <w:b/>
          <w:sz w:val="40"/>
        </w:rPr>
        <w:t xml:space="preserve"> DI TEMPESTIVITÀ DEI PAGAMENTI</w:t>
      </w:r>
    </w:p>
    <w:p w:rsidR="002C6C94" w:rsidRPr="002C6C94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  <w:sz w:val="28"/>
        </w:rPr>
      </w:pPr>
      <w:r>
        <w:rPr>
          <w:rFonts w:ascii="Bookman Old Style" w:eastAsia="Times New Roman" w:hAnsi="Bookman Old Style" w:cs="Times New Roman"/>
          <w:sz w:val="28"/>
        </w:rPr>
        <w:t>I</w:t>
      </w:r>
      <w:r w:rsidR="002C6C94" w:rsidRPr="002C6C94">
        <w:rPr>
          <w:rFonts w:ascii="Bookman Old Style" w:eastAsia="Times New Roman" w:hAnsi="Bookman Old Style" w:cs="Times New Roman"/>
          <w:sz w:val="28"/>
        </w:rPr>
        <w:t>ndic</w:t>
      </w:r>
      <w:r w:rsidR="005E07BB">
        <w:rPr>
          <w:rFonts w:ascii="Bookman Old Style" w:eastAsia="Times New Roman" w:hAnsi="Bookman Old Style" w:cs="Times New Roman"/>
          <w:sz w:val="28"/>
        </w:rPr>
        <w:t>atore</w:t>
      </w:r>
      <w:r w:rsidR="002C6C94" w:rsidRPr="002C6C94">
        <w:rPr>
          <w:rFonts w:ascii="Bookman Old Style" w:eastAsia="Times New Roman" w:hAnsi="Bookman Old Style" w:cs="Times New Roman"/>
          <w:sz w:val="28"/>
        </w:rPr>
        <w:t xml:space="preserve"> di tempestività dei pagamenti rilevato dalla PCC per il </w:t>
      </w:r>
      <w:r w:rsidR="00F85FF3">
        <w:rPr>
          <w:rFonts w:ascii="Bookman Old Style" w:eastAsia="Times New Roman" w:hAnsi="Bookman Old Style" w:cs="Times New Roman"/>
          <w:sz w:val="28"/>
        </w:rPr>
        <w:t>TERZO</w:t>
      </w:r>
      <w:r w:rsidR="002C6C94" w:rsidRPr="00D96475">
        <w:rPr>
          <w:rFonts w:ascii="Bookman Old Style" w:eastAsia="Times New Roman" w:hAnsi="Bookman Old Style" w:cs="Times New Roman"/>
          <w:sz w:val="28"/>
        </w:rPr>
        <w:t xml:space="preserve"> trimestre 2022</w:t>
      </w:r>
      <w:r w:rsidR="002C6C94" w:rsidRPr="002C6C94">
        <w:rPr>
          <w:rFonts w:ascii="Bookman Old Style" w:eastAsia="Times New Roman" w:hAnsi="Bookman Old Style" w:cs="Times New Roman"/>
          <w:sz w:val="28"/>
        </w:rPr>
        <w:t xml:space="preserve">: </w:t>
      </w:r>
      <w:r w:rsidR="002C6C94" w:rsidRPr="002C6C94">
        <w:rPr>
          <w:rFonts w:ascii="Bookman Old Style" w:eastAsia="Times New Roman" w:hAnsi="Bookman Old Style" w:cs="Times New Roman"/>
          <w:b/>
          <w:sz w:val="28"/>
        </w:rPr>
        <w:t xml:space="preserve">- </w:t>
      </w:r>
      <w:r w:rsidR="00F85FF3">
        <w:rPr>
          <w:rFonts w:ascii="Bookman Old Style" w:eastAsia="Times New Roman" w:hAnsi="Bookman Old Style" w:cs="Times New Roman"/>
          <w:b/>
          <w:sz w:val="28"/>
        </w:rPr>
        <w:t>12.9</w:t>
      </w:r>
      <w:r w:rsidR="004B03C2">
        <w:rPr>
          <w:rFonts w:ascii="Bookman Old Style" w:eastAsia="Times New Roman" w:hAnsi="Bookman Old Style" w:cs="Times New Roman"/>
          <w:b/>
          <w:sz w:val="28"/>
        </w:rPr>
        <w:t>1</w:t>
      </w:r>
      <w:r w:rsidR="002C6C94" w:rsidRPr="002C6C94">
        <w:rPr>
          <w:rFonts w:ascii="Bookman Old Style" w:eastAsia="Times New Roman" w:hAnsi="Bookman Old Style" w:cs="Times New Roman"/>
          <w:sz w:val="28"/>
        </w:rPr>
        <w:t>.</w:t>
      </w: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  <w:bookmarkStart w:id="0" w:name="_GoBack"/>
      <w:bookmarkEnd w:id="0"/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D96475" w:rsidRDefault="00D96475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eastAsia="Times New Roman" w:hAnsi="Bookman Old Style" w:cs="Times New Roman"/>
        </w:rPr>
      </w:pPr>
    </w:p>
    <w:p w:rsidR="002C6C94" w:rsidRPr="00D96475" w:rsidRDefault="002C6C94" w:rsidP="002C6C94">
      <w:pPr>
        <w:pStyle w:val="NormaleWeb"/>
        <w:widowControl w:val="0"/>
        <w:suppressLineNumbers/>
        <w:suppressAutoHyphens/>
        <w:spacing w:before="240" w:beforeAutospacing="0" w:after="0"/>
        <w:jc w:val="both"/>
        <w:rPr>
          <w:rFonts w:ascii="Bookman Old Style" w:hAnsi="Bookman Old Style"/>
        </w:rPr>
      </w:pPr>
      <w:r w:rsidRPr="00D96475">
        <w:rPr>
          <w:rFonts w:ascii="Bookman Old Style" w:eastAsia="Times New Roman" w:hAnsi="Bookman Old Style" w:cs="Times New Roman"/>
        </w:rPr>
        <w:t xml:space="preserve">L’indice </w:t>
      </w:r>
      <w:r w:rsidR="00D96475">
        <w:rPr>
          <w:rFonts w:ascii="Bookman Old Style" w:eastAsia="Times New Roman" w:hAnsi="Bookman Old Style" w:cs="Times New Roman"/>
        </w:rPr>
        <w:t>è dato dal</w:t>
      </w:r>
      <w:r w:rsidRPr="00D96475">
        <w:rPr>
          <w:rFonts w:ascii="Bookman Old Style" w:eastAsia="Times New Roman" w:hAnsi="Bookman Old Style" w:cs="Times New Roman"/>
        </w:rPr>
        <w:t>la sommatoria dei prodotti tra l’ammontare di ciascun pagamento eseguito</w:t>
      </w:r>
      <w:r w:rsidR="00D96475" w:rsidRPr="00D96475">
        <w:rPr>
          <w:rFonts w:ascii="Bookman Old Style" w:eastAsia="Times New Roman" w:hAnsi="Bookman Old Style" w:cs="Times New Roman"/>
        </w:rPr>
        <w:t>,</w:t>
      </w:r>
      <w:r w:rsidRPr="00D96475">
        <w:rPr>
          <w:rFonts w:ascii="Bookman Old Style" w:eastAsia="Times New Roman" w:hAnsi="Bookman Old Style" w:cs="Times New Roman"/>
        </w:rPr>
        <w:t xml:space="preserve"> nel periodo di riferimento, per il numero di giorni antecedenti (-) o successivi (+) alla data di scadenza del pagamento. Le amministrazioni </w:t>
      </w:r>
      <w:r w:rsidR="00D96475" w:rsidRPr="00D96475">
        <w:rPr>
          <w:rFonts w:ascii="Bookman Old Style" w:eastAsia="Times New Roman" w:hAnsi="Bookman Old Style" w:cs="Times New Roman"/>
        </w:rPr>
        <w:t xml:space="preserve">pubbliche </w:t>
      </w:r>
      <w:r w:rsidRPr="00D96475">
        <w:rPr>
          <w:rFonts w:ascii="Bookman Old Style" w:eastAsia="Times New Roman" w:hAnsi="Bookman Old Style" w:cs="Times New Roman"/>
        </w:rPr>
        <w:t>sono tenute all’evasione del pagamento entro 30 gg dall’arrivo (valore teorico ITP=0) della fattura per la prestazione regolarmente eseguita e conclusa, salvo diverse previsioni normative o maggior tempo previsto dal fornitore stesso.</w:t>
      </w:r>
    </w:p>
    <w:sectPr w:rsidR="002C6C94" w:rsidRPr="00D96475" w:rsidSect="001925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26" w:rsidRDefault="00435D26">
      <w:r>
        <w:separator/>
      </w:r>
    </w:p>
  </w:endnote>
  <w:endnote w:type="continuationSeparator" w:id="0">
    <w:p w:rsidR="00435D26" w:rsidRDefault="0043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1E" w:rsidRPr="0006630D" w:rsidRDefault="00AD651E" w:rsidP="005F0434">
    <w:pPr>
      <w:pStyle w:val="Pidipagina"/>
      <w:pBdr>
        <w:top w:val="single" w:sz="4" w:space="1" w:color="auto"/>
      </w:pBdr>
      <w:jc w:val="right"/>
      <w:rPr>
        <w:rFonts w:ascii="Bookman Old Style" w:hAnsi="Bookman Old Style"/>
        <w:sz w:val="16"/>
        <w:szCs w:val="16"/>
      </w:rPr>
    </w:pPr>
    <w:r w:rsidRPr="0006630D">
      <w:rPr>
        <w:rStyle w:val="Numeropagina"/>
        <w:rFonts w:ascii="Bookman Old Style" w:hAnsi="Bookman Old Style"/>
        <w:sz w:val="16"/>
        <w:szCs w:val="16"/>
      </w:rPr>
      <w:fldChar w:fldCharType="begin"/>
    </w:r>
    <w:r w:rsidRPr="0006630D">
      <w:rPr>
        <w:rStyle w:val="Numeropagina"/>
        <w:rFonts w:ascii="Bookman Old Style" w:hAnsi="Bookman Old Style"/>
        <w:sz w:val="16"/>
        <w:szCs w:val="16"/>
      </w:rPr>
      <w:instrText xml:space="preserve"> PAGE </w:instrText>
    </w:r>
    <w:r w:rsidRPr="0006630D">
      <w:rPr>
        <w:rStyle w:val="Numeropagina"/>
        <w:rFonts w:ascii="Bookman Old Style" w:hAnsi="Bookman Old Style"/>
        <w:sz w:val="16"/>
        <w:szCs w:val="16"/>
      </w:rPr>
      <w:fldChar w:fldCharType="separate"/>
    </w:r>
    <w:r w:rsidR="00D96475">
      <w:rPr>
        <w:rStyle w:val="Numeropagina"/>
        <w:rFonts w:ascii="Bookman Old Style" w:hAnsi="Bookman Old Style"/>
        <w:noProof/>
        <w:sz w:val="16"/>
        <w:szCs w:val="16"/>
      </w:rPr>
      <w:t>2</w:t>
    </w:r>
    <w:r w:rsidRPr="0006630D">
      <w:rPr>
        <w:rStyle w:val="Numeropagina"/>
        <w:rFonts w:ascii="Bookman Old Style" w:hAnsi="Bookman Old Style"/>
        <w:sz w:val="16"/>
        <w:szCs w:val="16"/>
      </w:rPr>
      <w:fldChar w:fldCharType="end"/>
    </w:r>
    <w:r w:rsidRPr="0006630D">
      <w:rPr>
        <w:rStyle w:val="Numeropagina"/>
        <w:rFonts w:ascii="Bookman Old Style" w:hAnsi="Bookman Old Style"/>
        <w:sz w:val="16"/>
        <w:szCs w:val="16"/>
      </w:rPr>
      <w:t>/</w:t>
    </w:r>
    <w:r w:rsidRPr="0006630D">
      <w:rPr>
        <w:rStyle w:val="Numeropagina"/>
        <w:rFonts w:ascii="Bookman Old Style" w:hAnsi="Bookman Old Style"/>
        <w:sz w:val="16"/>
        <w:szCs w:val="16"/>
      </w:rPr>
      <w:fldChar w:fldCharType="begin"/>
    </w:r>
    <w:r w:rsidRPr="0006630D">
      <w:rPr>
        <w:rStyle w:val="Numeropagina"/>
        <w:rFonts w:ascii="Bookman Old Style" w:hAnsi="Bookman Old Style"/>
        <w:sz w:val="16"/>
        <w:szCs w:val="16"/>
      </w:rPr>
      <w:instrText xml:space="preserve"> NUMPAGES </w:instrText>
    </w:r>
    <w:r w:rsidRPr="0006630D">
      <w:rPr>
        <w:rStyle w:val="Numeropagina"/>
        <w:rFonts w:ascii="Bookman Old Style" w:hAnsi="Bookman Old Style"/>
        <w:sz w:val="16"/>
        <w:szCs w:val="16"/>
      </w:rPr>
      <w:fldChar w:fldCharType="separate"/>
    </w:r>
    <w:r w:rsidR="004B03C2">
      <w:rPr>
        <w:rStyle w:val="Numeropagina"/>
        <w:rFonts w:ascii="Bookman Old Style" w:hAnsi="Bookman Old Style"/>
        <w:noProof/>
        <w:sz w:val="16"/>
        <w:szCs w:val="16"/>
      </w:rPr>
      <w:t>1</w:t>
    </w:r>
    <w:r w:rsidRPr="0006630D">
      <w:rPr>
        <w:rStyle w:val="Numeropagina"/>
        <w:rFonts w:ascii="Bookman Old Style" w:hAnsi="Bookman Old Styl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80" w:rsidRPr="002A278F" w:rsidRDefault="008D7B19" w:rsidP="00192580">
    <w:pPr>
      <w:pStyle w:val="Pidipagina"/>
      <w:pBdr>
        <w:top w:val="single" w:sz="4" w:space="1" w:color="auto"/>
      </w:pBdr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Settore Politiche del Bilancio</w:t>
    </w:r>
    <w:r w:rsidR="00192580" w:rsidRPr="002A278F">
      <w:rPr>
        <w:rFonts w:ascii="Bookman Old Style" w:hAnsi="Bookman Old Style"/>
        <w:sz w:val="16"/>
        <w:szCs w:val="16"/>
      </w:rPr>
      <w:t xml:space="preserve"> – Piazza Vittorio Alfieri 7 – 10092 Beinasco (TO)</w:t>
    </w:r>
  </w:p>
  <w:p w:rsidR="00192580" w:rsidRPr="002A278F" w:rsidRDefault="00192580" w:rsidP="00192580">
    <w:pPr>
      <w:tabs>
        <w:tab w:val="center" w:pos="4819"/>
        <w:tab w:val="right" w:pos="9638"/>
      </w:tabs>
      <w:jc w:val="center"/>
      <w:rPr>
        <w:rFonts w:ascii="Bookman Old Style" w:hAnsi="Bookman Old Style"/>
        <w:sz w:val="16"/>
        <w:szCs w:val="16"/>
      </w:rPr>
    </w:pPr>
    <w:r w:rsidRPr="002A278F">
      <w:rPr>
        <w:rFonts w:ascii="Bookman Old Style" w:hAnsi="Bookman Old Style"/>
        <w:sz w:val="16"/>
        <w:szCs w:val="16"/>
      </w:rPr>
      <w:t>Tel. 01139892</w:t>
    </w:r>
    <w:r w:rsidR="00F67767">
      <w:rPr>
        <w:rFonts w:ascii="Bookman Old Style" w:hAnsi="Bookman Old Style"/>
        <w:sz w:val="16"/>
        <w:szCs w:val="16"/>
      </w:rPr>
      <w:t>3</w:t>
    </w:r>
    <w:r w:rsidR="00C32498">
      <w:rPr>
        <w:rFonts w:ascii="Bookman Old Style" w:hAnsi="Bookman Old Style"/>
        <w:sz w:val="16"/>
        <w:szCs w:val="16"/>
      </w:rPr>
      <w:t>3</w:t>
    </w:r>
    <w:r w:rsidRPr="002A278F">
      <w:rPr>
        <w:rFonts w:ascii="Bookman Old Style" w:hAnsi="Bookman Old Style"/>
        <w:sz w:val="16"/>
        <w:szCs w:val="16"/>
      </w:rPr>
      <w:t>/2</w:t>
    </w:r>
    <w:r w:rsidR="00C32498">
      <w:rPr>
        <w:rFonts w:ascii="Bookman Old Style" w:hAnsi="Bookman Old Style"/>
        <w:sz w:val="16"/>
        <w:szCs w:val="16"/>
      </w:rPr>
      <w:t>4</w:t>
    </w:r>
    <w:r w:rsidR="00F67767">
      <w:rPr>
        <w:rFonts w:ascii="Bookman Old Style" w:hAnsi="Bookman Old Style"/>
        <w:sz w:val="16"/>
        <w:szCs w:val="16"/>
      </w:rPr>
      <w:t>3</w:t>
    </w:r>
    <w:r w:rsidR="00C32498">
      <w:rPr>
        <w:rFonts w:ascii="Bookman Old Style" w:hAnsi="Bookman Old Style"/>
        <w:sz w:val="16"/>
        <w:szCs w:val="16"/>
      </w:rPr>
      <w:t>/280/206</w:t>
    </w:r>
    <w:r w:rsidRPr="002A278F">
      <w:rPr>
        <w:rFonts w:ascii="Bookman Old Style" w:hAnsi="Bookman Old Style"/>
        <w:sz w:val="16"/>
        <w:szCs w:val="16"/>
      </w:rPr>
      <w:t xml:space="preserve"> - Posta elettronica: </w:t>
    </w:r>
    <w:r w:rsidR="008D7B19">
      <w:rPr>
        <w:rFonts w:ascii="Bookman Old Style" w:hAnsi="Bookman Old Style"/>
        <w:sz w:val="16"/>
        <w:szCs w:val="16"/>
      </w:rPr>
      <w:t>rag</w:t>
    </w:r>
    <w:r w:rsidRPr="002A278F">
      <w:rPr>
        <w:rFonts w:ascii="Bookman Old Style" w:hAnsi="Bookman Old Style"/>
        <w:sz w:val="16"/>
        <w:szCs w:val="16"/>
      </w:rPr>
      <w:t>@comune.beinasco.to.it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26" w:rsidRDefault="00435D26">
      <w:r>
        <w:separator/>
      </w:r>
    </w:p>
  </w:footnote>
  <w:footnote w:type="continuationSeparator" w:id="0">
    <w:p w:rsidR="00435D26" w:rsidRDefault="0043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1E" w:rsidRPr="005F0434" w:rsidRDefault="009E5B9A" w:rsidP="005F0434">
    <w:pPr>
      <w:pStyle w:val="Intestazione"/>
      <w:jc w:val="right"/>
      <w:rPr>
        <w:rFonts w:ascii="Verdana" w:hAnsi="Verdana"/>
        <w:sz w:val="16"/>
        <w:szCs w:val="16"/>
      </w:rPr>
    </w:pPr>
    <w:r w:rsidRPr="00B44A24">
      <w:rPr>
        <w:rFonts w:ascii="Verdana" w:hAnsi="Verdana"/>
        <w:b/>
        <w:noProof/>
      </w:rPr>
      <w:drawing>
        <wp:inline distT="0" distB="0" distL="0" distR="0">
          <wp:extent cx="229663" cy="251165"/>
          <wp:effectExtent l="0" t="0" r="0" b="0"/>
          <wp:docPr id="2" name="Immagine 2" descr="Logo Comune Bein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 Bein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52" cy="26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51E" w:rsidRPr="00CB5751" w:rsidRDefault="008D7B19" w:rsidP="00CB5751">
    <w:pPr>
      <w:pStyle w:val="Intestazione"/>
      <w:pBdr>
        <w:bottom w:val="single" w:sz="4" w:space="1" w:color="auto"/>
      </w:pBd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Settore Politiche del Bilancio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D0" w:rsidRPr="00192580" w:rsidRDefault="005469D0" w:rsidP="005469D0">
    <w:pPr>
      <w:widowControl w:val="0"/>
      <w:spacing w:line="360" w:lineRule="auto"/>
      <w:jc w:val="center"/>
      <w:rPr>
        <w:rFonts w:ascii="Bookman Old Style" w:hAnsi="Bookman Old Style"/>
      </w:rPr>
    </w:pPr>
    <w:r w:rsidRPr="00192580">
      <w:rPr>
        <w:rFonts w:ascii="Bookman Old Style" w:hAnsi="Bookman Old Style"/>
        <w:b/>
        <w:noProof/>
      </w:rPr>
      <w:drawing>
        <wp:inline distT="0" distB="0" distL="0" distR="0" wp14:anchorId="2817C348" wp14:editId="32AB6857">
          <wp:extent cx="528955" cy="578485"/>
          <wp:effectExtent l="0" t="0" r="4445" b="0"/>
          <wp:docPr id="3" name="Immagine 3" descr="Logo Comune Bein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mune Bein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D0" w:rsidRPr="00E173FB" w:rsidRDefault="005469D0" w:rsidP="005469D0">
    <w:pPr>
      <w:widowControl w:val="0"/>
      <w:jc w:val="center"/>
      <w:rPr>
        <w:rFonts w:ascii="Bookman Old Style" w:hAnsi="Bookman Old Style"/>
        <w:b/>
        <w:noProof/>
        <w:sz w:val="28"/>
        <w:szCs w:val="28"/>
      </w:rPr>
    </w:pPr>
    <w:r w:rsidRPr="00E173FB">
      <w:rPr>
        <w:rFonts w:ascii="Bookman Old Style" w:hAnsi="Bookman Old Style"/>
        <w:b/>
        <w:noProof/>
        <w:sz w:val="28"/>
        <w:szCs w:val="28"/>
      </w:rPr>
      <w:t>COMUNE DI BEINASCO</w:t>
    </w:r>
  </w:p>
  <w:p w:rsidR="005469D0" w:rsidRPr="00192580" w:rsidRDefault="005469D0" w:rsidP="005469D0">
    <w:pPr>
      <w:widowControl w:val="0"/>
      <w:jc w:val="center"/>
      <w:rPr>
        <w:rFonts w:ascii="Bookman Old Style" w:hAnsi="Bookman Old Style"/>
        <w:b/>
        <w:noProof/>
      </w:rPr>
    </w:pPr>
    <w:r w:rsidRPr="00192580">
      <w:rPr>
        <w:rFonts w:ascii="Bookman Old Style" w:hAnsi="Bookman Old Style"/>
        <w:b/>
        <w:noProof/>
      </w:rPr>
      <w:t>Città Metropolitana di Torino</w:t>
    </w:r>
  </w:p>
  <w:p w:rsidR="005469D0" w:rsidRPr="00E173FB" w:rsidRDefault="005469D0" w:rsidP="005469D0">
    <w:pPr>
      <w:widowControl w:val="0"/>
      <w:jc w:val="center"/>
      <w:rPr>
        <w:rFonts w:ascii="Bookman Old Style" w:hAnsi="Bookman Old Style"/>
        <w:b/>
        <w:noProof/>
        <w:sz w:val="20"/>
        <w:szCs w:val="20"/>
      </w:rPr>
    </w:pPr>
    <w:r w:rsidRPr="00E173FB">
      <w:rPr>
        <w:rFonts w:ascii="Bookman Old Style" w:hAnsi="Bookman Old Style"/>
        <w:b/>
        <w:noProof/>
        <w:sz w:val="20"/>
        <w:szCs w:val="20"/>
      </w:rPr>
      <w:t>Piazza Vittorio Alfieri 7 - 10092 BEINASCO (TO)</w:t>
    </w:r>
  </w:p>
  <w:p w:rsidR="005469D0" w:rsidRPr="00E173FB" w:rsidRDefault="005469D0" w:rsidP="005469D0">
    <w:pPr>
      <w:pBdr>
        <w:bottom w:val="single" w:sz="4" w:space="1" w:color="auto"/>
      </w:pBdr>
      <w:jc w:val="center"/>
      <w:rPr>
        <w:rFonts w:ascii="Bookman Old Style" w:eastAsiaTheme="minorHAnsi" w:hAnsi="Bookman Old Style" w:cstheme="minorBidi"/>
        <w:noProof/>
        <w:sz w:val="16"/>
        <w:szCs w:val="16"/>
        <w:lang w:eastAsia="en-US"/>
      </w:rPr>
    </w:pPr>
    <w:r>
      <w:rPr>
        <w:rFonts w:ascii="Bookman Old Style" w:hAnsi="Bookman Old Style"/>
        <w:b/>
        <w:noProof/>
        <w:sz w:val="16"/>
        <w:szCs w:val="16"/>
      </w:rPr>
      <w:t xml:space="preserve">Tel. </w:t>
    </w:r>
    <w:r w:rsidRPr="00E173FB">
      <w:rPr>
        <w:rFonts w:ascii="Bookman Old Style" w:hAnsi="Bookman Old Style"/>
        <w:b/>
        <w:noProof/>
        <w:sz w:val="16"/>
        <w:szCs w:val="16"/>
      </w:rPr>
      <w:t>01139891</w:t>
    </w:r>
    <w:r>
      <w:rPr>
        <w:rFonts w:ascii="Bookman Old Style" w:hAnsi="Bookman Old Style"/>
        <w:b/>
        <w:noProof/>
        <w:sz w:val="16"/>
        <w:szCs w:val="16"/>
      </w:rPr>
      <w:t xml:space="preserve"> - </w:t>
    </w:r>
    <w:r w:rsidRPr="00E173FB">
      <w:rPr>
        <w:rFonts w:ascii="Bookman Old Style" w:hAnsi="Bookman Old Style"/>
        <w:b/>
        <w:noProof/>
        <w:sz w:val="16"/>
        <w:szCs w:val="16"/>
      </w:rPr>
      <w:t xml:space="preserve">Posta Elettronica Certificata: </w:t>
    </w:r>
    <w:hyperlink r:id="rId2" w:history="1">
      <w:r w:rsidRPr="00E173FB">
        <w:rPr>
          <w:rFonts w:ascii="Bookman Old Style" w:eastAsiaTheme="minorHAnsi" w:hAnsi="Bookman Old Style" w:cstheme="minorBidi"/>
          <w:noProof/>
          <w:color w:val="0563C1" w:themeColor="hyperlink"/>
          <w:sz w:val="16"/>
          <w:szCs w:val="16"/>
          <w:u w:val="single"/>
          <w:lang w:eastAsia="en-US"/>
        </w:rPr>
        <w:t>protocollo@comune.beinasco.legalmail.it</w:t>
      </w:r>
    </w:hyperlink>
  </w:p>
  <w:p w:rsidR="00192580" w:rsidRPr="00192580" w:rsidRDefault="00192580" w:rsidP="00192580">
    <w:pPr>
      <w:widowControl w:val="0"/>
      <w:jc w:val="center"/>
      <w:rPr>
        <w:rFonts w:ascii="Bookman Old Style" w:hAnsi="Bookman Old Style"/>
        <w:b/>
        <w:noProof/>
      </w:rPr>
    </w:pPr>
  </w:p>
  <w:p w:rsidR="00192580" w:rsidRPr="00192580" w:rsidRDefault="008D7B19" w:rsidP="00192580">
    <w:pPr>
      <w:widowControl w:val="0"/>
      <w:jc w:val="center"/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t>SETTORE POLITICHE DEL BILANCIO</w:t>
    </w:r>
  </w:p>
  <w:p w:rsidR="00AD651E" w:rsidRPr="00FF0E2B" w:rsidRDefault="00AD651E" w:rsidP="005F0434">
    <w:pPr>
      <w:pStyle w:val="Intestazione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¥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Courier New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Courier New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Courier New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Courier New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/>
        <w:b w:val="0"/>
        <w:i w:val="0"/>
        <w:sz w:val="20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¥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5082989"/>
    <w:multiLevelType w:val="hybridMultilevel"/>
    <w:tmpl w:val="447A4F5A"/>
    <w:lvl w:ilvl="0" w:tplc="0410000F">
      <w:start w:val="1"/>
      <w:numFmt w:val="decimal"/>
      <w:pStyle w:val="Titolo1"/>
      <w:lvlText w:val="%1."/>
      <w:lvlJc w:val="left"/>
      <w:pPr>
        <w:tabs>
          <w:tab w:val="num" w:pos="1145"/>
        </w:tabs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37"/>
    <w:rsid w:val="00006DA3"/>
    <w:rsid w:val="000141E2"/>
    <w:rsid w:val="00062AE4"/>
    <w:rsid w:val="0006630D"/>
    <w:rsid w:val="00096A90"/>
    <w:rsid w:val="000C4DB3"/>
    <w:rsid w:val="000E04EE"/>
    <w:rsid w:val="000F3D02"/>
    <w:rsid w:val="00132B96"/>
    <w:rsid w:val="00137A34"/>
    <w:rsid w:val="001403CD"/>
    <w:rsid w:val="0017663F"/>
    <w:rsid w:val="0017711C"/>
    <w:rsid w:val="00192580"/>
    <w:rsid w:val="001C7A6E"/>
    <w:rsid w:val="001D0B85"/>
    <w:rsid w:val="0020444A"/>
    <w:rsid w:val="00271B56"/>
    <w:rsid w:val="00271D7D"/>
    <w:rsid w:val="002A278F"/>
    <w:rsid w:val="002B1460"/>
    <w:rsid w:val="002C323B"/>
    <w:rsid w:val="002C6C94"/>
    <w:rsid w:val="002F2478"/>
    <w:rsid w:val="002F592D"/>
    <w:rsid w:val="00302E4D"/>
    <w:rsid w:val="003076F7"/>
    <w:rsid w:val="00323FE5"/>
    <w:rsid w:val="003C6437"/>
    <w:rsid w:val="003D62A8"/>
    <w:rsid w:val="003F08CF"/>
    <w:rsid w:val="003F090A"/>
    <w:rsid w:val="003F7D1F"/>
    <w:rsid w:val="004229E2"/>
    <w:rsid w:val="00435D26"/>
    <w:rsid w:val="00436893"/>
    <w:rsid w:val="00465FA1"/>
    <w:rsid w:val="004B03C2"/>
    <w:rsid w:val="004C48C7"/>
    <w:rsid w:val="00544119"/>
    <w:rsid w:val="005469D0"/>
    <w:rsid w:val="0056195B"/>
    <w:rsid w:val="00580566"/>
    <w:rsid w:val="0059663D"/>
    <w:rsid w:val="005E07BB"/>
    <w:rsid w:val="005F0434"/>
    <w:rsid w:val="005F6B91"/>
    <w:rsid w:val="006B18BF"/>
    <w:rsid w:val="006C2490"/>
    <w:rsid w:val="00762557"/>
    <w:rsid w:val="00796F25"/>
    <w:rsid w:val="00797D6B"/>
    <w:rsid w:val="007B5101"/>
    <w:rsid w:val="007D0017"/>
    <w:rsid w:val="00807371"/>
    <w:rsid w:val="00843C08"/>
    <w:rsid w:val="0088465E"/>
    <w:rsid w:val="00896E8D"/>
    <w:rsid w:val="008B2CFD"/>
    <w:rsid w:val="008D7B19"/>
    <w:rsid w:val="008F2B52"/>
    <w:rsid w:val="00904CEA"/>
    <w:rsid w:val="00985B00"/>
    <w:rsid w:val="0098794E"/>
    <w:rsid w:val="009E5B9A"/>
    <w:rsid w:val="00A00EE1"/>
    <w:rsid w:val="00A2780C"/>
    <w:rsid w:val="00A31A67"/>
    <w:rsid w:val="00AB49C7"/>
    <w:rsid w:val="00AC4519"/>
    <w:rsid w:val="00AD651E"/>
    <w:rsid w:val="00AE117E"/>
    <w:rsid w:val="00AE76F6"/>
    <w:rsid w:val="00B223FA"/>
    <w:rsid w:val="00B44A24"/>
    <w:rsid w:val="00B45FAE"/>
    <w:rsid w:val="00B63EE4"/>
    <w:rsid w:val="00B800D0"/>
    <w:rsid w:val="00B974E8"/>
    <w:rsid w:val="00C05F8F"/>
    <w:rsid w:val="00C32498"/>
    <w:rsid w:val="00C457AB"/>
    <w:rsid w:val="00C6463D"/>
    <w:rsid w:val="00CA757C"/>
    <w:rsid w:val="00CB5751"/>
    <w:rsid w:val="00CD51BD"/>
    <w:rsid w:val="00CE70B2"/>
    <w:rsid w:val="00D12C44"/>
    <w:rsid w:val="00D63D33"/>
    <w:rsid w:val="00D743AB"/>
    <w:rsid w:val="00D84137"/>
    <w:rsid w:val="00D9009E"/>
    <w:rsid w:val="00D96475"/>
    <w:rsid w:val="00DE48B5"/>
    <w:rsid w:val="00DE6EF6"/>
    <w:rsid w:val="00DF393B"/>
    <w:rsid w:val="00E415B6"/>
    <w:rsid w:val="00E53344"/>
    <w:rsid w:val="00EC4D9F"/>
    <w:rsid w:val="00F17C5B"/>
    <w:rsid w:val="00F26BC3"/>
    <w:rsid w:val="00F331BC"/>
    <w:rsid w:val="00F5653F"/>
    <w:rsid w:val="00F61A6C"/>
    <w:rsid w:val="00F67767"/>
    <w:rsid w:val="00F85FF3"/>
    <w:rsid w:val="00FB45BF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B27FD8"/>
  <w15:chartTrackingRefBased/>
  <w15:docId w15:val="{6625EFE8-0B38-4850-B6FE-7E4ADA2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36893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Corpodeltesto2">
    <w:name w:val="Body Text 2"/>
    <w:basedOn w:val="Normale"/>
    <w:pPr>
      <w:jc w:val="both"/>
    </w:pPr>
  </w:style>
  <w:style w:type="character" w:customStyle="1" w:styleId="Corpodeltesto2Carattere">
    <w:name w:val="Corpo del testo 2 Carattere"/>
    <w:semiHidden/>
    <w:rPr>
      <w:sz w:val="24"/>
      <w:szCs w:val="24"/>
    </w:rPr>
  </w:style>
  <w:style w:type="paragraph" w:styleId="Intestazione">
    <w:name w:val="header"/>
    <w:basedOn w:val="Normale"/>
    <w:rsid w:val="005F04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043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F0434"/>
    <w:rPr>
      <w:color w:val="0000FF"/>
      <w:u w:val="single"/>
    </w:rPr>
  </w:style>
  <w:style w:type="character" w:styleId="Numeropagina">
    <w:name w:val="page number"/>
    <w:basedOn w:val="Carpredefinitoparagrafo"/>
    <w:rsid w:val="005F0434"/>
  </w:style>
  <w:style w:type="table" w:styleId="Grigliatabella">
    <w:name w:val="Table Grid"/>
    <w:basedOn w:val="Tabellanormale"/>
    <w:rsid w:val="00A3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36893"/>
    <w:pPr>
      <w:suppressAutoHyphens/>
      <w:spacing w:after="120"/>
    </w:pPr>
    <w:rPr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beinasco.legalmail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IMU lungo</vt:lpstr>
    </vt:vector>
  </TitlesOfParts>
  <Company>Soluzione srl</Company>
  <LinksUpToDate>false</LinksUpToDate>
  <CharactersWithSpaces>630</CharactersWithSpaces>
  <SharedDoc>false</SharedDoc>
  <HLinks>
    <vt:vector size="12" baseType="variant">
      <vt:variant>
        <vt:i4>5439606</vt:i4>
      </vt:variant>
      <vt:variant>
        <vt:i4>9</vt:i4>
      </vt:variant>
      <vt:variant>
        <vt:i4>0</vt:i4>
      </vt:variant>
      <vt:variant>
        <vt:i4>5</vt:i4>
      </vt:variant>
      <vt:variant>
        <vt:lpwstr>mailto:protocollo@comune.beinasco.legalmail.it</vt:lpwstr>
      </vt:variant>
      <vt:variant>
        <vt:lpwstr/>
      </vt:variant>
      <vt:variant>
        <vt:i4>3997780</vt:i4>
      </vt:variant>
      <vt:variant>
        <vt:i4>6</vt:i4>
      </vt:variant>
      <vt:variant>
        <vt:i4>0</vt:i4>
      </vt:variant>
      <vt:variant>
        <vt:i4>5</vt:i4>
      </vt:variant>
      <vt:variant>
        <vt:lpwstr>mailto:matteo.rizzo@comune.beinasco.to.it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IMU lungo</dc:title>
  <dc:subject/>
  <dc:creator>Matteo RIZZO</dc:creator>
  <cp:keywords/>
  <dc:description>File protetto dalla disciplina sui diritti d'autore, non divulgabile senza espressa autorizzazione di Soluzione srl</dc:description>
  <cp:lastModifiedBy>Enrico Colia</cp:lastModifiedBy>
  <cp:revision>2</cp:revision>
  <cp:lastPrinted>2022-08-01T08:37:00Z</cp:lastPrinted>
  <dcterms:created xsi:type="dcterms:W3CDTF">2022-10-28T13:36:00Z</dcterms:created>
  <dcterms:modified xsi:type="dcterms:W3CDTF">2022-10-28T13:36:00Z</dcterms:modified>
</cp:coreProperties>
</file>